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5E" w:rsidRDefault="00C07D5E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4"/>
          <w:szCs w:val="24"/>
        </w:rPr>
      </w:pPr>
      <w:bookmarkStart w:id="0" w:name="_GoBack"/>
      <w:bookmarkEnd w:id="0"/>
    </w:p>
    <w:p w:rsidR="00583881" w:rsidRPr="00E04C32" w:rsidRDefault="0058388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b/>
          <w:sz w:val="22"/>
          <w:szCs w:val="22"/>
        </w:rPr>
      </w:pPr>
      <w:r w:rsidRPr="00E04C32">
        <w:rPr>
          <w:b/>
          <w:sz w:val="22"/>
          <w:szCs w:val="22"/>
        </w:rPr>
        <w:t>KAINUUN</w:t>
      </w:r>
      <w:r w:rsidR="00EA1D25">
        <w:rPr>
          <w:b/>
          <w:sz w:val="22"/>
          <w:szCs w:val="22"/>
        </w:rPr>
        <w:t xml:space="preserve"> </w:t>
      </w:r>
      <w:r w:rsidRPr="00E04C32">
        <w:rPr>
          <w:b/>
          <w:sz w:val="22"/>
          <w:szCs w:val="22"/>
        </w:rPr>
        <w:t xml:space="preserve"> ALUEELLINEN </w:t>
      </w:r>
      <w:r w:rsidR="00EA1D25">
        <w:rPr>
          <w:b/>
          <w:sz w:val="22"/>
          <w:szCs w:val="22"/>
        </w:rPr>
        <w:t xml:space="preserve"> </w:t>
      </w:r>
      <w:r w:rsidRPr="00E04C32">
        <w:rPr>
          <w:b/>
          <w:sz w:val="22"/>
          <w:szCs w:val="22"/>
        </w:rPr>
        <w:t>RIISTANEUVOSTO</w:t>
      </w:r>
      <w:r w:rsidR="00EA1D25">
        <w:rPr>
          <w:b/>
          <w:sz w:val="22"/>
          <w:szCs w:val="22"/>
        </w:rPr>
        <w:t xml:space="preserve"> </w:t>
      </w:r>
      <w:r w:rsidRPr="00E04C32">
        <w:rPr>
          <w:b/>
          <w:sz w:val="22"/>
          <w:szCs w:val="22"/>
        </w:rPr>
        <w:t xml:space="preserve"> ASETTI</w:t>
      </w:r>
      <w:r w:rsidR="00EA1D25">
        <w:rPr>
          <w:b/>
          <w:sz w:val="22"/>
          <w:szCs w:val="22"/>
        </w:rPr>
        <w:t xml:space="preserve"> </w:t>
      </w:r>
      <w:r w:rsidRPr="00E04C32">
        <w:rPr>
          <w:b/>
          <w:sz w:val="22"/>
          <w:szCs w:val="22"/>
        </w:rPr>
        <w:t xml:space="preserve"> UUDET</w:t>
      </w:r>
      <w:r w:rsidR="00EA1D25">
        <w:rPr>
          <w:b/>
          <w:sz w:val="22"/>
          <w:szCs w:val="22"/>
        </w:rPr>
        <w:t xml:space="preserve"> </w:t>
      </w:r>
      <w:r w:rsidRPr="00E04C32">
        <w:rPr>
          <w:b/>
          <w:sz w:val="22"/>
          <w:szCs w:val="22"/>
        </w:rPr>
        <w:t xml:space="preserve"> TAVOITTEET </w:t>
      </w:r>
      <w:r w:rsidR="00EA1D25">
        <w:rPr>
          <w:b/>
          <w:sz w:val="22"/>
          <w:szCs w:val="22"/>
        </w:rPr>
        <w:t xml:space="preserve"> </w:t>
      </w:r>
      <w:r w:rsidRPr="00E04C32">
        <w:rPr>
          <w:b/>
          <w:sz w:val="22"/>
          <w:szCs w:val="22"/>
        </w:rPr>
        <w:t>HIRVIKANNAN HOIDOLLE</w:t>
      </w:r>
    </w:p>
    <w:p w:rsidR="00583881" w:rsidRPr="00583881" w:rsidRDefault="0058388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583881" w:rsidRPr="00583881" w:rsidRDefault="0058388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1F2861" w:rsidRDefault="0058388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  <w:r w:rsidRPr="00583881">
        <w:rPr>
          <w:sz w:val="22"/>
          <w:szCs w:val="22"/>
        </w:rPr>
        <w:t xml:space="preserve">Kainuun </w:t>
      </w:r>
      <w:r>
        <w:rPr>
          <w:sz w:val="22"/>
          <w:szCs w:val="22"/>
        </w:rPr>
        <w:t>alueellinen riistaneuvosto päätti perjantaina (13.3.) uusista hirvikannan hoidon</w:t>
      </w:r>
      <w:r w:rsidRPr="00583881">
        <w:rPr>
          <w:sz w:val="22"/>
          <w:szCs w:val="22"/>
        </w:rPr>
        <w:t xml:space="preserve"> </w:t>
      </w:r>
      <w:r>
        <w:rPr>
          <w:sz w:val="22"/>
          <w:szCs w:val="22"/>
        </w:rPr>
        <w:t>tavoitteista Kainuun hirvitalousalueilla</w:t>
      </w:r>
      <w:r w:rsidR="001F2861">
        <w:rPr>
          <w:sz w:val="22"/>
          <w:szCs w:val="22"/>
        </w:rPr>
        <w:t xml:space="preserve"> vuosi</w:t>
      </w:r>
      <w:r w:rsidR="005B46A6">
        <w:rPr>
          <w:sz w:val="22"/>
          <w:szCs w:val="22"/>
        </w:rPr>
        <w:t>na</w:t>
      </w:r>
      <w:r w:rsidR="001F2861">
        <w:rPr>
          <w:sz w:val="22"/>
          <w:szCs w:val="22"/>
        </w:rPr>
        <w:t xml:space="preserve"> 2018-2020. Päätavoitteena on pitää hirvikanta sellaisena, etteivät hirvien aiheuttamat vahingot pääse kasvamaan kohtuuttomiksi. Hirvikanta halutaan kuitenkin pitää sellaisena, että hirven metsästys säilyisi kaikkialla mielekkäänä vapaa-ajan viettomuotona. </w:t>
      </w:r>
    </w:p>
    <w:p w:rsidR="001F2861" w:rsidRDefault="001F286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351880" w:rsidRDefault="001F286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Tavoitteiden saavuttamiseksi hirvitalousalueille asetettiin talvehtimaan jäävälle kannalle tiheystavoitteet. Suomussalmella sopiva hirvitiheys pyritään löytämään väliltä 2.5-3.3 yks./1000 hehtaaria. Muilla hirvitalousalueilla tavoitetiheys on 2.4-3.0.</w:t>
      </w:r>
      <w:r w:rsidR="00EA506E">
        <w:rPr>
          <w:sz w:val="22"/>
          <w:szCs w:val="22"/>
        </w:rPr>
        <w:t xml:space="preserve"> </w:t>
      </w:r>
    </w:p>
    <w:p w:rsidR="00351880" w:rsidRDefault="00351880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5B46A6" w:rsidRDefault="001862A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Luonnonvarakeskuksen </w:t>
      </w:r>
      <w:r w:rsidR="00E04C32">
        <w:rPr>
          <w:sz w:val="22"/>
          <w:szCs w:val="22"/>
        </w:rPr>
        <w:t xml:space="preserve">tuottamien hirvikantatietojen </w:t>
      </w:r>
      <w:r>
        <w:rPr>
          <w:sz w:val="22"/>
          <w:szCs w:val="22"/>
        </w:rPr>
        <w:t>mukaan viime metsästyskauden jälkeen hirvitiheydet olivat</w:t>
      </w:r>
      <w:r w:rsidR="000A1214">
        <w:rPr>
          <w:sz w:val="22"/>
          <w:szCs w:val="22"/>
        </w:rPr>
        <w:t xml:space="preserve"> </w:t>
      </w:r>
      <w:r w:rsidR="00E04C32">
        <w:rPr>
          <w:sz w:val="22"/>
          <w:szCs w:val="22"/>
        </w:rPr>
        <w:t xml:space="preserve">Suomussalmen ja Etelä-Kainuun </w:t>
      </w:r>
      <w:r w:rsidR="000A1214">
        <w:rPr>
          <w:sz w:val="22"/>
          <w:szCs w:val="22"/>
        </w:rPr>
        <w:t>hirvitalousalue</w:t>
      </w:r>
      <w:r w:rsidR="00E04C32">
        <w:rPr>
          <w:sz w:val="22"/>
          <w:szCs w:val="22"/>
        </w:rPr>
        <w:t>i</w:t>
      </w:r>
      <w:r w:rsidR="000A1214">
        <w:rPr>
          <w:sz w:val="22"/>
          <w:szCs w:val="22"/>
        </w:rPr>
        <w:t>lla nyt asetettujen tavoit</w:t>
      </w:r>
      <w:r w:rsidR="00351880">
        <w:rPr>
          <w:sz w:val="22"/>
          <w:szCs w:val="22"/>
        </w:rPr>
        <w:t>t</w:t>
      </w:r>
      <w:r w:rsidR="000A1214">
        <w:rPr>
          <w:sz w:val="22"/>
          <w:szCs w:val="22"/>
        </w:rPr>
        <w:t>eiden sisällä. Suomussalmella hirvitiheys oli 2.9</w:t>
      </w:r>
      <w:r w:rsidR="00351880">
        <w:rPr>
          <w:sz w:val="22"/>
          <w:szCs w:val="22"/>
        </w:rPr>
        <w:t xml:space="preserve">. </w:t>
      </w:r>
      <w:r w:rsidR="00E04C32">
        <w:rPr>
          <w:sz w:val="22"/>
          <w:szCs w:val="22"/>
        </w:rPr>
        <w:t xml:space="preserve">Etelä-Kainuun eli </w:t>
      </w:r>
      <w:r w:rsidR="000A1214">
        <w:rPr>
          <w:sz w:val="22"/>
          <w:szCs w:val="22"/>
        </w:rPr>
        <w:t xml:space="preserve">Vuolijoen, Kajaanin </w:t>
      </w:r>
      <w:r w:rsidR="00351880">
        <w:rPr>
          <w:sz w:val="22"/>
          <w:szCs w:val="22"/>
        </w:rPr>
        <w:t>ja</w:t>
      </w:r>
      <w:r w:rsidR="000A1214">
        <w:rPr>
          <w:sz w:val="22"/>
          <w:szCs w:val="22"/>
        </w:rPr>
        <w:t xml:space="preserve"> Sotkamon riistanhoitoyhdistysten muodostamalla hirvitalousalueella</w:t>
      </w:r>
      <w:r w:rsidR="00351880">
        <w:rPr>
          <w:sz w:val="22"/>
          <w:szCs w:val="22"/>
        </w:rPr>
        <w:t xml:space="preserve"> tiheys oli 3.0.</w:t>
      </w:r>
      <w:r w:rsidR="000A1214">
        <w:rPr>
          <w:sz w:val="22"/>
          <w:szCs w:val="22"/>
        </w:rPr>
        <w:t xml:space="preserve"> </w:t>
      </w:r>
    </w:p>
    <w:p w:rsidR="005B46A6" w:rsidRDefault="005B46A6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1862A1" w:rsidRDefault="005B46A6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Keski-Kainuussa eli </w:t>
      </w:r>
      <w:r w:rsidR="000A1214">
        <w:rPr>
          <w:sz w:val="22"/>
          <w:szCs w:val="22"/>
        </w:rPr>
        <w:t>Paltamo-Puolanka-Hyrynsalmi-Ristijärvi</w:t>
      </w:r>
      <w:r w:rsidR="00EA1D25">
        <w:rPr>
          <w:sz w:val="22"/>
          <w:szCs w:val="22"/>
        </w:rPr>
        <w:t xml:space="preserve"> </w:t>
      </w:r>
      <w:r w:rsidR="000A1214">
        <w:rPr>
          <w:sz w:val="22"/>
          <w:szCs w:val="22"/>
        </w:rPr>
        <w:t xml:space="preserve">-alueella </w:t>
      </w:r>
      <w:r w:rsidR="00351880">
        <w:rPr>
          <w:sz w:val="22"/>
          <w:szCs w:val="22"/>
        </w:rPr>
        <w:t>tiheys oli 3.1. eli hieman suurempi kuin tavoitehaarukan yläraja.</w:t>
      </w:r>
      <w:r>
        <w:rPr>
          <w:sz w:val="22"/>
          <w:szCs w:val="22"/>
        </w:rPr>
        <w:t xml:space="preserve"> Siellä hirvikantaa pyritään leikkaamaan. </w:t>
      </w:r>
      <w:r w:rsidR="00351880">
        <w:rPr>
          <w:sz w:val="22"/>
          <w:szCs w:val="22"/>
        </w:rPr>
        <w:t xml:space="preserve"> Kuhmossa sen sijaan </w:t>
      </w:r>
      <w:r>
        <w:rPr>
          <w:sz w:val="22"/>
          <w:szCs w:val="22"/>
        </w:rPr>
        <w:t xml:space="preserve">Luonnonvarakeskuksen arvioima </w:t>
      </w:r>
      <w:r w:rsidR="00351880">
        <w:rPr>
          <w:sz w:val="22"/>
          <w:szCs w:val="22"/>
        </w:rPr>
        <w:t>hirvitiheys 2.0 on selvästi alle tulevan tavoitteen eli siellä kantaa pyritään kasvattamaan.</w:t>
      </w:r>
      <w:r w:rsidR="000A1214">
        <w:rPr>
          <w:sz w:val="22"/>
          <w:szCs w:val="22"/>
        </w:rPr>
        <w:t xml:space="preserve"> </w:t>
      </w:r>
    </w:p>
    <w:p w:rsidR="001862A1" w:rsidRDefault="001862A1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351880" w:rsidRPr="001862A1" w:rsidRDefault="00351880" w:rsidP="00351880">
      <w:pPr>
        <w:pStyle w:val="Luettelokappale"/>
        <w:ind w:left="0"/>
        <w:rPr>
          <w:rFonts w:ascii="Arial" w:hAnsi="Arial" w:cs="Arial"/>
          <w:sz w:val="22"/>
          <w:szCs w:val="22"/>
        </w:rPr>
      </w:pPr>
      <w:r w:rsidRPr="001862A1">
        <w:rPr>
          <w:rFonts w:ascii="Arial" w:hAnsi="Arial" w:cs="Arial"/>
          <w:color w:val="000000"/>
          <w:kern w:val="24"/>
          <w:sz w:val="22"/>
          <w:szCs w:val="22"/>
        </w:rPr>
        <w:t>Hirvikanta pidetään sellaisena, että se ei aiheuta kohtuuttomia liikenne-, metsä- ja maatalousvahinkoja millään alueella ja vahinkojen vähentämiseen pyritään muillakin keinoilla kuin metsästyksellä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. </w:t>
      </w:r>
    </w:p>
    <w:p w:rsidR="001F2861" w:rsidRDefault="005B46A6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Hirvitalousalueet jaetaan verotuslohkoihin ja kullekin lohkolle arvioidaan lupamäärä lohkon hirvikannan mukaan. Tällaisella </w:t>
      </w:r>
      <w:r w:rsidR="00824332">
        <w:rPr>
          <w:sz w:val="22"/>
          <w:szCs w:val="22"/>
        </w:rPr>
        <w:t>kohdennet</w:t>
      </w:r>
      <w:r>
        <w:rPr>
          <w:sz w:val="22"/>
          <w:szCs w:val="22"/>
        </w:rPr>
        <w:t>ulla verotuksella pyritään</w:t>
      </w:r>
      <w:r w:rsidR="00824332">
        <w:rPr>
          <w:sz w:val="22"/>
          <w:szCs w:val="22"/>
        </w:rPr>
        <w:t xml:space="preserve"> pitämään </w:t>
      </w:r>
      <w:r w:rsidR="00A02CE0">
        <w:rPr>
          <w:sz w:val="22"/>
          <w:szCs w:val="22"/>
        </w:rPr>
        <w:t xml:space="preserve">hirvivahingot </w:t>
      </w:r>
      <w:r w:rsidR="00824332">
        <w:rPr>
          <w:sz w:val="22"/>
          <w:szCs w:val="22"/>
        </w:rPr>
        <w:t xml:space="preserve">kurissa ja </w:t>
      </w:r>
      <w:r w:rsidR="00A02CE0">
        <w:rPr>
          <w:sz w:val="22"/>
          <w:szCs w:val="22"/>
        </w:rPr>
        <w:t xml:space="preserve">tarjoamaan riittävät </w:t>
      </w:r>
      <w:r w:rsidR="00824332">
        <w:rPr>
          <w:sz w:val="22"/>
          <w:szCs w:val="22"/>
        </w:rPr>
        <w:t>metsästysmahdollisuu</w:t>
      </w:r>
      <w:r w:rsidR="00A02CE0">
        <w:rPr>
          <w:sz w:val="22"/>
          <w:szCs w:val="22"/>
        </w:rPr>
        <w:t>det kaikkialla.</w:t>
      </w:r>
    </w:p>
    <w:p w:rsidR="00A02CE0" w:rsidRDefault="00A02CE0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A02CE0" w:rsidRDefault="00A02CE0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Hirvikanta pyritään pitämään </w:t>
      </w:r>
      <w:r w:rsidR="001862A1">
        <w:rPr>
          <w:sz w:val="22"/>
          <w:szCs w:val="22"/>
        </w:rPr>
        <w:t xml:space="preserve">rakenteeltaan </w:t>
      </w:r>
      <w:r>
        <w:rPr>
          <w:sz w:val="22"/>
          <w:szCs w:val="22"/>
        </w:rPr>
        <w:t>mahdollisimman luonnonmukaisena</w:t>
      </w:r>
      <w:r w:rsidR="001862A1">
        <w:rPr>
          <w:sz w:val="22"/>
          <w:szCs w:val="22"/>
        </w:rPr>
        <w:t xml:space="preserve"> valikoivalla pyynnillä. Lehmiä ja sonneja verotetaan siten, että lehmien määrä on enintään puolitoistakertainen sonnien määrään nähden. Vasoja metsästetään siten, </w:t>
      </w:r>
      <w:r w:rsidR="00351880">
        <w:rPr>
          <w:sz w:val="22"/>
          <w:szCs w:val="22"/>
        </w:rPr>
        <w:t>e</w:t>
      </w:r>
      <w:r w:rsidR="001862A1">
        <w:rPr>
          <w:sz w:val="22"/>
          <w:szCs w:val="22"/>
        </w:rPr>
        <w:t>tt</w:t>
      </w:r>
      <w:r w:rsidR="00351880">
        <w:rPr>
          <w:sz w:val="22"/>
          <w:szCs w:val="22"/>
        </w:rPr>
        <w:t xml:space="preserve">ä </w:t>
      </w:r>
      <w:r w:rsidR="001862A1">
        <w:rPr>
          <w:sz w:val="22"/>
          <w:szCs w:val="22"/>
        </w:rPr>
        <w:t>talvehtimaan jäävässä kannassa olisi vasoja 20-30 prosenttia. Riittävään vasaverotukseen ohjataan suosituksilla tai pyyntilupiin laitettavilla ehdoilla.</w:t>
      </w:r>
    </w:p>
    <w:p w:rsidR="00351880" w:rsidRDefault="00351880" w:rsidP="00D54A6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sz w:val="22"/>
          <w:szCs w:val="22"/>
        </w:rPr>
      </w:pPr>
    </w:p>
    <w:p w:rsidR="00E04C32" w:rsidRDefault="00E04C32" w:rsidP="00351880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rFonts w:cs="Arial"/>
          <w:color w:val="000000"/>
          <w:kern w:val="24"/>
          <w:sz w:val="22"/>
          <w:szCs w:val="22"/>
        </w:rPr>
      </w:pPr>
      <w:r>
        <w:rPr>
          <w:rFonts w:cs="Arial"/>
          <w:color w:val="000000"/>
          <w:kern w:val="24"/>
          <w:sz w:val="22"/>
          <w:szCs w:val="22"/>
        </w:rPr>
        <w:t>Kainuun alueellinen riistaneuvosto seuraa h</w:t>
      </w:r>
      <w:r w:rsidR="00351880" w:rsidRPr="00351880">
        <w:rPr>
          <w:rFonts w:cs="Arial"/>
          <w:color w:val="000000"/>
          <w:kern w:val="24"/>
          <w:sz w:val="22"/>
          <w:szCs w:val="22"/>
        </w:rPr>
        <w:t>irvikannan hoido</w:t>
      </w:r>
      <w:r>
        <w:rPr>
          <w:rFonts w:cs="Arial"/>
          <w:color w:val="000000"/>
          <w:kern w:val="24"/>
          <w:sz w:val="22"/>
          <w:szCs w:val="22"/>
        </w:rPr>
        <w:t>lle asetettuje</w:t>
      </w:r>
      <w:r w:rsidR="00351880" w:rsidRPr="00351880">
        <w:rPr>
          <w:rFonts w:cs="Arial"/>
          <w:color w:val="000000"/>
          <w:kern w:val="24"/>
          <w:sz w:val="22"/>
          <w:szCs w:val="22"/>
        </w:rPr>
        <w:t xml:space="preserve">n tavoitteiden saavuttamista </w:t>
      </w:r>
      <w:r>
        <w:rPr>
          <w:rFonts w:cs="Arial"/>
          <w:color w:val="000000"/>
          <w:kern w:val="24"/>
          <w:sz w:val="22"/>
          <w:szCs w:val="22"/>
        </w:rPr>
        <w:t>jatkuvasti. Lisäksi tavoitteiden saavuttamista tarkastellaan joka vuosi maaliskuussa yhdessä erilaisten sidosryhmien kanssa. T</w:t>
      </w:r>
      <w:r w:rsidR="00351880" w:rsidRPr="00351880">
        <w:rPr>
          <w:rFonts w:cs="Arial"/>
          <w:color w:val="000000"/>
          <w:kern w:val="24"/>
          <w:sz w:val="22"/>
          <w:szCs w:val="22"/>
        </w:rPr>
        <w:t xml:space="preserve">arvittaessa tavoitteita </w:t>
      </w:r>
      <w:r>
        <w:rPr>
          <w:rFonts w:cs="Arial"/>
          <w:color w:val="000000"/>
          <w:kern w:val="24"/>
          <w:sz w:val="22"/>
          <w:szCs w:val="22"/>
        </w:rPr>
        <w:t>voidaan tarkistaa kesken kolmivuotiskauden.</w:t>
      </w:r>
    </w:p>
    <w:p w:rsidR="00E04C32" w:rsidRDefault="00E04C32" w:rsidP="00351880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rFonts w:cs="Arial"/>
          <w:color w:val="000000"/>
          <w:kern w:val="24"/>
          <w:sz w:val="22"/>
          <w:szCs w:val="22"/>
        </w:rPr>
      </w:pPr>
    </w:p>
    <w:p w:rsidR="00E04C32" w:rsidRDefault="00351880" w:rsidP="00351880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rFonts w:cs="Arial"/>
          <w:color w:val="000000"/>
          <w:kern w:val="24"/>
          <w:sz w:val="22"/>
          <w:szCs w:val="22"/>
        </w:rPr>
      </w:pPr>
      <w:r w:rsidRPr="00351880">
        <w:rPr>
          <w:rFonts w:cs="Arial"/>
          <w:color w:val="000000"/>
          <w:kern w:val="24"/>
          <w:sz w:val="22"/>
          <w:szCs w:val="22"/>
        </w:rPr>
        <w:t>Hirvikan</w:t>
      </w:r>
      <w:r w:rsidR="00E04C32">
        <w:rPr>
          <w:rFonts w:cs="Arial"/>
          <w:color w:val="000000"/>
          <w:kern w:val="24"/>
          <w:sz w:val="22"/>
          <w:szCs w:val="22"/>
        </w:rPr>
        <w:t xml:space="preserve">nan seurannassa ja verotuksen suunnittelussa käytetään </w:t>
      </w:r>
      <w:r w:rsidRPr="00351880">
        <w:rPr>
          <w:rFonts w:cs="Arial"/>
          <w:color w:val="000000"/>
          <w:kern w:val="24"/>
          <w:sz w:val="22"/>
          <w:szCs w:val="22"/>
        </w:rPr>
        <w:t>Luonnonvarakeskuksen tuottamia lukuja</w:t>
      </w:r>
      <w:r w:rsidR="00E04C32">
        <w:rPr>
          <w:rFonts w:cs="Arial"/>
          <w:color w:val="000000"/>
          <w:kern w:val="24"/>
          <w:sz w:val="22"/>
          <w:szCs w:val="22"/>
        </w:rPr>
        <w:t>. H</w:t>
      </w:r>
      <w:r w:rsidRPr="00351880">
        <w:rPr>
          <w:rFonts w:cs="Arial"/>
          <w:color w:val="000000"/>
          <w:kern w:val="24"/>
          <w:sz w:val="22"/>
          <w:szCs w:val="22"/>
        </w:rPr>
        <w:t xml:space="preserve">irvivahinkojen määrittämisessä </w:t>
      </w:r>
      <w:r w:rsidR="00E04C32">
        <w:rPr>
          <w:rFonts w:cs="Arial"/>
          <w:color w:val="000000"/>
          <w:kern w:val="24"/>
          <w:sz w:val="22"/>
          <w:szCs w:val="22"/>
        </w:rPr>
        <w:t>käytetään erilaisia virallisia tilastoja.</w:t>
      </w:r>
    </w:p>
    <w:p w:rsidR="005B46A6" w:rsidRDefault="005B46A6" w:rsidP="00351880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rFonts w:cs="Arial"/>
          <w:color w:val="000000"/>
          <w:kern w:val="24"/>
          <w:sz w:val="22"/>
          <w:szCs w:val="22"/>
        </w:rPr>
      </w:pPr>
    </w:p>
    <w:p w:rsidR="005B46A6" w:rsidRPr="005B46A6" w:rsidRDefault="005B46A6" w:rsidP="00351880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rFonts w:cs="Arial"/>
          <w:i/>
          <w:color w:val="000000"/>
          <w:kern w:val="24"/>
          <w:sz w:val="22"/>
          <w:szCs w:val="22"/>
        </w:rPr>
      </w:pPr>
    </w:p>
    <w:p w:rsidR="005B46A6" w:rsidRPr="005B46A6" w:rsidRDefault="005B46A6" w:rsidP="00351880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rFonts w:cs="Arial"/>
          <w:i/>
          <w:color w:val="000000"/>
          <w:kern w:val="24"/>
          <w:sz w:val="22"/>
          <w:szCs w:val="22"/>
        </w:rPr>
      </w:pPr>
    </w:p>
    <w:p w:rsidR="00BE3941" w:rsidRPr="005B46A6" w:rsidRDefault="005B46A6" w:rsidP="00D24BA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contextualSpacing/>
        <w:rPr>
          <w:i/>
          <w:sz w:val="24"/>
          <w:szCs w:val="24"/>
        </w:rPr>
      </w:pPr>
      <w:r w:rsidRPr="005B46A6">
        <w:rPr>
          <w:rFonts w:cs="Arial"/>
          <w:i/>
          <w:color w:val="000000"/>
          <w:kern w:val="24"/>
          <w:sz w:val="22"/>
          <w:szCs w:val="22"/>
        </w:rPr>
        <w:t>Lisätietoja:</w:t>
      </w:r>
      <w:r>
        <w:rPr>
          <w:rFonts w:cs="Arial"/>
          <w:i/>
          <w:color w:val="000000"/>
          <w:kern w:val="24"/>
          <w:sz w:val="22"/>
          <w:szCs w:val="22"/>
        </w:rPr>
        <w:t xml:space="preserve"> </w:t>
      </w:r>
      <w:r w:rsidRPr="005B46A6">
        <w:rPr>
          <w:rFonts w:cs="Arial"/>
          <w:i/>
          <w:color w:val="000000"/>
          <w:kern w:val="24"/>
          <w:sz w:val="22"/>
          <w:szCs w:val="22"/>
        </w:rPr>
        <w:t>Riistapäällikkö Jukka Keränen p. 029 431 2231</w:t>
      </w:r>
    </w:p>
    <w:sectPr w:rsidR="00BE3941" w:rsidRPr="005B46A6" w:rsidSect="00912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624" w:left="1134" w:header="425" w:footer="0" w:gutter="39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62" w:rsidRDefault="00EA4662">
      <w:r>
        <w:separator/>
      </w:r>
    </w:p>
  </w:endnote>
  <w:endnote w:type="continuationSeparator" w:id="0">
    <w:p w:rsidR="00EA4662" w:rsidRDefault="00E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AA" w:rsidRDefault="00033F32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-2896235</wp:posOffset>
          </wp:positionV>
          <wp:extent cx="1941830" cy="3049905"/>
          <wp:effectExtent l="0" t="0" r="0" b="0"/>
          <wp:wrapNone/>
          <wp:docPr id="8" name="Kuva 11" descr="sarvet_iso_oranssi_RGB_vaal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sarvet_iso_oranssi_RGB_vaal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2D" w:rsidRDefault="0067382D" w:rsidP="0067382D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0"/>
        <w:szCs w:val="10"/>
        <w:lang w:val="fi-FI"/>
      </w:rPr>
    </w:pPr>
    <w:r>
      <w:rPr>
        <w:rFonts w:cs="Arial"/>
        <w:b/>
        <w:sz w:val="10"/>
        <w:szCs w:val="10"/>
        <w:lang w:val="fi-FI"/>
      </w:rPr>
      <w:t>______________________________________________________________________________________________________________________________________________________</w:t>
    </w:r>
  </w:p>
  <w:p w:rsidR="0067382D" w:rsidRDefault="0067382D" w:rsidP="0067382D">
    <w:pPr>
      <w:pStyle w:val="Alatunniste"/>
      <w:tabs>
        <w:tab w:val="clear" w:pos="4819"/>
        <w:tab w:val="clear" w:pos="5670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237"/>
        <w:tab w:val="left" w:pos="6946"/>
        <w:tab w:val="left" w:pos="8789"/>
        <w:tab w:val="right" w:pos="9923"/>
      </w:tabs>
      <w:ind w:left="-851" w:right="-313"/>
      <w:rPr>
        <w:rFonts w:cs="Arial"/>
        <w:b/>
        <w:sz w:val="12"/>
        <w:szCs w:val="10"/>
        <w:lang w:val="fi-FI"/>
      </w:rPr>
    </w:pPr>
    <w:r>
      <w:rPr>
        <w:rFonts w:cs="Arial"/>
        <w:b/>
        <w:sz w:val="12"/>
        <w:szCs w:val="10"/>
        <w:lang w:val="fi-FI"/>
      </w:rPr>
      <w:t>Asiakaspalvelu</w:t>
    </w:r>
    <w:r w:rsidR="00033F3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-2392680</wp:posOffset>
          </wp:positionV>
          <wp:extent cx="1941830" cy="3049905"/>
          <wp:effectExtent l="0" t="0" r="0" b="0"/>
          <wp:wrapNone/>
          <wp:docPr id="16" name="Kuva 16" descr="sarvet_iso_oranssi_RGB_vaal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rvet_iso_oranssi_RGB_vaal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2"/>
        <w:szCs w:val="10"/>
        <w:lang w:val="fi-FI"/>
      </w:rPr>
      <w:tab/>
      <w:t xml:space="preserve">Verkkosivut </w:t>
    </w:r>
    <w:r>
      <w:rPr>
        <w:rFonts w:cs="Arial"/>
        <w:b/>
        <w:sz w:val="12"/>
        <w:szCs w:val="10"/>
        <w:lang w:val="fi-FI"/>
      </w:rPr>
      <w:tab/>
      <w:t>Kirjaamo</w:t>
    </w:r>
    <w:r>
      <w:rPr>
        <w:rFonts w:cs="Arial"/>
        <w:b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ab/>
      <w:t>Lupahallinto</w:t>
    </w:r>
    <w:r>
      <w:rPr>
        <w:rFonts w:cs="Arial"/>
        <w:b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ab/>
      <w:t>Y-tunnus</w:t>
    </w:r>
    <w:r>
      <w:rPr>
        <w:rFonts w:cs="Arial"/>
        <w:b/>
        <w:sz w:val="12"/>
        <w:szCs w:val="10"/>
        <w:lang w:val="fi-FI"/>
      </w:rPr>
      <w:tab/>
      <w:t>Kainuu</w:t>
    </w:r>
    <w:r>
      <w:rPr>
        <w:rFonts w:cs="Arial"/>
        <w:b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ab/>
    </w:r>
  </w:p>
  <w:p w:rsidR="0067382D" w:rsidRDefault="0067382D" w:rsidP="0067382D">
    <w:pPr>
      <w:pStyle w:val="Alatunniste"/>
      <w:tabs>
        <w:tab w:val="clear" w:pos="4819"/>
        <w:tab w:val="clear" w:pos="5670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237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>p. 029 431 2001</w:t>
    </w:r>
    <w:r>
      <w:rPr>
        <w:rFonts w:cs="Arial"/>
        <w:sz w:val="12"/>
        <w:szCs w:val="10"/>
        <w:lang w:val="fi-FI"/>
      </w:rPr>
      <w:tab/>
      <w:t xml:space="preserve">www.riista.fi </w:t>
    </w:r>
    <w:r>
      <w:rPr>
        <w:rFonts w:cs="Arial"/>
        <w:sz w:val="12"/>
        <w:szCs w:val="10"/>
        <w:lang w:val="fi-FI"/>
      </w:rPr>
      <w:tab/>
      <w:t>Sompiontie 1,</w:t>
    </w:r>
    <w:r>
      <w:rPr>
        <w:rFonts w:cs="Arial"/>
        <w:sz w:val="12"/>
        <w:szCs w:val="10"/>
        <w:lang w:val="fi-FI"/>
      </w:rPr>
      <w:tab/>
      <w:t>Sompiontie 1,</w:t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  <w:t>0201724-4</w:t>
    </w:r>
    <w:r>
      <w:rPr>
        <w:rFonts w:cs="Arial"/>
        <w:sz w:val="12"/>
        <w:szCs w:val="10"/>
        <w:lang w:val="fi-FI"/>
      </w:rPr>
      <w:tab/>
    </w:r>
    <w:r w:rsidRPr="0067382D">
      <w:rPr>
        <w:rFonts w:cs="Arial"/>
        <w:sz w:val="12"/>
        <w:szCs w:val="10"/>
        <w:lang w:val="fi-FI"/>
      </w:rPr>
      <w:t>Syväyksenkatu 1 B 27</w:t>
    </w:r>
    <w:r>
      <w:rPr>
        <w:rFonts w:cs="Arial"/>
        <w:sz w:val="12"/>
        <w:szCs w:val="10"/>
        <w:lang w:val="fi-FI"/>
      </w:rPr>
      <w:t>,</w:t>
    </w:r>
  </w:p>
  <w:p w:rsidR="0067382D" w:rsidRDefault="0067382D" w:rsidP="0067382D">
    <w:pPr>
      <w:pStyle w:val="Alatunniste"/>
      <w:tabs>
        <w:tab w:val="clear" w:pos="4819"/>
        <w:tab w:val="clear" w:pos="5670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237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 xml:space="preserve">asiakaspalvelu@riista.fi </w:t>
    </w:r>
    <w:r>
      <w:rPr>
        <w:rFonts w:cs="Arial"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>Sähköinen asiointi</w:t>
    </w:r>
    <w:r>
      <w:rPr>
        <w:rFonts w:cs="Arial"/>
        <w:sz w:val="12"/>
        <w:szCs w:val="10"/>
        <w:lang w:val="fi-FI"/>
      </w:rPr>
      <w:t xml:space="preserve"> </w:t>
    </w:r>
    <w:r>
      <w:rPr>
        <w:rFonts w:cs="Arial"/>
        <w:sz w:val="12"/>
        <w:szCs w:val="10"/>
        <w:lang w:val="fi-FI"/>
      </w:rPr>
      <w:tab/>
      <w:t>00730 Helsinki</w:t>
    </w:r>
    <w:r>
      <w:rPr>
        <w:rFonts w:cs="Arial"/>
        <w:sz w:val="12"/>
        <w:szCs w:val="10"/>
        <w:lang w:val="fi-FI"/>
      </w:rPr>
      <w:tab/>
      <w:t>00730 Helsinki</w:t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>Verkkolaskut</w:t>
    </w:r>
    <w:r>
      <w:rPr>
        <w:rFonts w:cs="Arial"/>
        <w:b/>
        <w:sz w:val="12"/>
        <w:szCs w:val="10"/>
        <w:lang w:val="fi-FI"/>
      </w:rPr>
      <w:tab/>
    </w:r>
    <w:r w:rsidRPr="0067382D">
      <w:rPr>
        <w:rFonts w:cs="Arial"/>
        <w:sz w:val="12"/>
        <w:szCs w:val="10"/>
        <w:lang w:val="fi-FI"/>
      </w:rPr>
      <w:t>89600 Suomussalmi</w:t>
    </w:r>
  </w:p>
  <w:p w:rsidR="0067382D" w:rsidRDefault="0067382D" w:rsidP="0067382D">
    <w:pPr>
      <w:pStyle w:val="Alatunniste"/>
      <w:tabs>
        <w:tab w:val="clear" w:pos="4819"/>
        <w:tab w:val="clear" w:pos="5670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237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  <w:t xml:space="preserve">oma.riista.fi </w:t>
    </w:r>
    <w:r>
      <w:rPr>
        <w:rFonts w:cs="Arial"/>
        <w:sz w:val="12"/>
        <w:szCs w:val="10"/>
        <w:lang w:val="fi-FI"/>
      </w:rPr>
      <w:tab/>
      <w:t>kirjaamo@riista.fi</w:t>
    </w:r>
    <w:r>
      <w:rPr>
        <w:rFonts w:cs="Arial"/>
        <w:sz w:val="12"/>
        <w:szCs w:val="10"/>
        <w:lang w:val="fi-FI"/>
      </w:rPr>
      <w:tab/>
    </w:r>
    <w:r>
      <w:rPr>
        <w:rFonts w:cs="Arial"/>
        <w:sz w:val="10"/>
        <w:szCs w:val="10"/>
        <w:lang w:val="fi-FI"/>
      </w:rPr>
      <w:t>lupahallinto.kirjaamo@riista.fi</w:t>
    </w:r>
    <w:r>
      <w:rPr>
        <w:rFonts w:cs="Arial"/>
        <w:sz w:val="12"/>
        <w:szCs w:val="10"/>
        <w:lang w:val="fi-FI"/>
      </w:rPr>
      <w:tab/>
      <w:t>003702017244</w:t>
    </w:r>
    <w:r>
      <w:rPr>
        <w:rFonts w:cs="Arial"/>
        <w:sz w:val="12"/>
        <w:szCs w:val="10"/>
        <w:lang w:val="fi-FI"/>
      </w:rPr>
      <w:tab/>
    </w:r>
    <w:r w:rsidRPr="0067382D">
      <w:rPr>
        <w:rFonts w:cs="Arial"/>
        <w:sz w:val="12"/>
        <w:szCs w:val="10"/>
        <w:lang w:val="fi-FI"/>
      </w:rPr>
      <w:t>kainuu@riista.fi</w:t>
    </w:r>
  </w:p>
  <w:p w:rsidR="0067382D" w:rsidRDefault="0067382D" w:rsidP="0067382D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  <w:t xml:space="preserve">f. </w:t>
    </w:r>
    <w:r>
      <w:rPr>
        <w:rFonts w:cs="Arial"/>
        <w:sz w:val="12"/>
        <w:szCs w:val="10"/>
      </w:rPr>
      <w:t>(09) 2727 8130</w:t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  <w:t>laskut@riista.fi</w:t>
    </w:r>
    <w:r>
      <w:rPr>
        <w:rFonts w:cs="Arial"/>
        <w:sz w:val="12"/>
        <w:szCs w:val="10"/>
      </w:rPr>
      <w:tab/>
    </w:r>
  </w:p>
  <w:p w:rsidR="00BE3941" w:rsidRPr="0067382D" w:rsidRDefault="00BE3941" w:rsidP="0067382D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62" w:rsidRDefault="00EA4662">
      <w:r>
        <w:separator/>
      </w:r>
    </w:p>
  </w:footnote>
  <w:footnote w:type="continuationSeparator" w:id="0">
    <w:p w:rsidR="00EA4662" w:rsidRDefault="00E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41" w:rsidRPr="0067382D" w:rsidRDefault="00BE3941" w:rsidP="00D54A67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638"/>
      </w:tabs>
      <w:rPr>
        <w:rStyle w:val="Sivunumero"/>
        <w:sz w:val="12"/>
        <w:szCs w:val="12"/>
      </w:rPr>
    </w:pPr>
    <w:r w:rsidRPr="0067382D">
      <w:rPr>
        <w:sz w:val="12"/>
        <w:szCs w:val="12"/>
      </w:rPr>
      <w:tab/>
    </w:r>
    <w:r w:rsidRPr="0067382D">
      <w:rPr>
        <w:sz w:val="12"/>
        <w:szCs w:val="12"/>
      </w:rPr>
      <w:tab/>
    </w:r>
    <w:r w:rsidR="00D54A67" w:rsidRPr="0067382D">
      <w:rPr>
        <w:sz w:val="12"/>
        <w:szCs w:val="12"/>
      </w:rPr>
      <w:tab/>
    </w:r>
    <w:r w:rsidR="00D54A67" w:rsidRPr="0067382D">
      <w:rPr>
        <w:sz w:val="12"/>
        <w:szCs w:val="12"/>
      </w:rPr>
      <w:tab/>
    </w:r>
    <w:r w:rsidRPr="0067382D">
      <w:rPr>
        <w:rStyle w:val="Sivunumero"/>
        <w:sz w:val="12"/>
        <w:szCs w:val="12"/>
      </w:rPr>
      <w:fldChar w:fldCharType="begin"/>
    </w:r>
    <w:r w:rsidRPr="0067382D">
      <w:rPr>
        <w:rStyle w:val="Sivunumero"/>
        <w:sz w:val="12"/>
        <w:szCs w:val="12"/>
      </w:rPr>
      <w:instrText xml:space="preserve"> PAGE </w:instrText>
    </w:r>
    <w:r w:rsidRPr="0067382D">
      <w:rPr>
        <w:rStyle w:val="Sivunumero"/>
        <w:sz w:val="12"/>
        <w:szCs w:val="12"/>
      </w:rPr>
      <w:fldChar w:fldCharType="separate"/>
    </w:r>
    <w:r w:rsidR="005B46A6">
      <w:rPr>
        <w:rStyle w:val="Sivunumero"/>
        <w:noProof/>
        <w:sz w:val="12"/>
        <w:szCs w:val="12"/>
      </w:rPr>
      <w:t>2</w:t>
    </w:r>
    <w:r w:rsidRPr="0067382D">
      <w:rPr>
        <w:rStyle w:val="Sivunumero"/>
        <w:sz w:val="12"/>
        <w:szCs w:val="12"/>
      </w:rPr>
      <w:fldChar w:fldCharType="end"/>
    </w:r>
    <w:r w:rsidR="00D54A67" w:rsidRPr="0067382D">
      <w:rPr>
        <w:rStyle w:val="Sivunumero"/>
        <w:sz w:val="12"/>
        <w:szCs w:val="12"/>
      </w:rPr>
      <w:t xml:space="preserve"> </w:t>
    </w:r>
    <w:r w:rsidRPr="0067382D">
      <w:rPr>
        <w:rStyle w:val="Sivunumero"/>
        <w:sz w:val="12"/>
        <w:szCs w:val="12"/>
      </w:rPr>
      <w:t>(</w:t>
    </w:r>
    <w:r w:rsidRPr="0067382D">
      <w:rPr>
        <w:rStyle w:val="Sivunumero"/>
        <w:sz w:val="12"/>
        <w:szCs w:val="12"/>
      </w:rPr>
      <w:fldChar w:fldCharType="begin"/>
    </w:r>
    <w:r w:rsidRPr="0067382D">
      <w:rPr>
        <w:rStyle w:val="Sivunumero"/>
        <w:sz w:val="12"/>
        <w:szCs w:val="12"/>
      </w:rPr>
      <w:instrText xml:space="preserve"> NUMPAGES </w:instrText>
    </w:r>
    <w:r w:rsidRPr="0067382D">
      <w:rPr>
        <w:rStyle w:val="Sivunumero"/>
        <w:sz w:val="12"/>
        <w:szCs w:val="12"/>
      </w:rPr>
      <w:fldChar w:fldCharType="separate"/>
    </w:r>
    <w:r w:rsidR="005B46A6">
      <w:rPr>
        <w:rStyle w:val="Sivunumero"/>
        <w:noProof/>
        <w:sz w:val="12"/>
        <w:szCs w:val="12"/>
      </w:rPr>
      <w:t>2</w:t>
    </w:r>
    <w:r w:rsidRPr="0067382D">
      <w:rPr>
        <w:rStyle w:val="Sivunumero"/>
        <w:sz w:val="12"/>
        <w:szCs w:val="12"/>
      </w:rPr>
      <w:fldChar w:fldCharType="end"/>
    </w:r>
    <w:r w:rsidRPr="0067382D">
      <w:rPr>
        <w:rStyle w:val="Sivunumero"/>
        <w:sz w:val="12"/>
        <w:szCs w:val="12"/>
      </w:rPr>
      <w:t>)</w:t>
    </w: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41" w:rsidRDefault="00033F32" w:rsidP="00EB445E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  <w:tab w:val="left" w:pos="5166"/>
      </w:tabs>
      <w:ind w:firstLine="5166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666750"/>
          <wp:effectExtent l="0" t="0" r="0" b="0"/>
          <wp:wrapTight wrapText="bothSides">
            <wp:wrapPolygon edited="0">
              <wp:start x="0" y="0"/>
              <wp:lineTo x="0" y="20983"/>
              <wp:lineTo x="21420" y="20983"/>
              <wp:lineTo x="21420" y="0"/>
              <wp:lineTo x="0" y="0"/>
            </wp:wrapPolygon>
          </wp:wrapTight>
          <wp:docPr id="15" name="Kuva 15" descr="Ylatunniste_Kain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Ylatunniste_Kain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81">
      <w:rPr>
        <w:b/>
        <w:sz w:val="24"/>
        <w:szCs w:val="24"/>
      </w:rPr>
      <w:t>TIEDOTE</w:t>
    </w:r>
    <w:r w:rsidR="00D24BAA">
      <w:rPr>
        <w:b/>
        <w:sz w:val="24"/>
        <w:szCs w:val="24"/>
      </w:rPr>
      <w:tab/>
    </w:r>
    <w:r w:rsidR="00D24BAA">
      <w:rPr>
        <w:b/>
        <w:sz w:val="24"/>
        <w:szCs w:val="24"/>
      </w:rPr>
      <w:tab/>
    </w:r>
    <w:r w:rsidR="00D24BAA">
      <w:rPr>
        <w:b/>
        <w:sz w:val="24"/>
        <w:szCs w:val="24"/>
      </w:rPr>
      <w:tab/>
    </w:r>
  </w:p>
  <w:p w:rsidR="00084E93" w:rsidRDefault="00084E93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b/>
        <w:sz w:val="24"/>
        <w:szCs w:val="24"/>
      </w:rPr>
    </w:pPr>
  </w:p>
  <w:p w:rsidR="00C07D5E" w:rsidRDefault="00C07D5E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</w:pPr>
  </w:p>
  <w:p w:rsidR="00BE3941" w:rsidRPr="00D54A67" w:rsidRDefault="00BE3941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sz w:val="24"/>
        <w:szCs w:val="24"/>
      </w:rPr>
    </w:pPr>
    <w:r>
      <w:tab/>
    </w:r>
    <w:r>
      <w:tab/>
    </w:r>
    <w:r>
      <w:tab/>
    </w:r>
    <w:r>
      <w:tab/>
    </w:r>
    <w:r w:rsidR="00E6793B" w:rsidRPr="00D54A67">
      <w:rPr>
        <w:sz w:val="24"/>
        <w:szCs w:val="24"/>
      </w:rPr>
      <w:fldChar w:fldCharType="begin"/>
    </w:r>
    <w:r w:rsidR="00E6793B" w:rsidRPr="00D54A67">
      <w:rPr>
        <w:sz w:val="24"/>
        <w:szCs w:val="24"/>
      </w:rPr>
      <w:instrText xml:space="preserve"> TIME \@ "d.M.yyyy" </w:instrText>
    </w:r>
    <w:r w:rsidR="00E6793B" w:rsidRPr="00D54A67">
      <w:rPr>
        <w:sz w:val="24"/>
        <w:szCs w:val="24"/>
      </w:rPr>
      <w:fldChar w:fldCharType="separate"/>
    </w:r>
    <w:r w:rsidR="00033F32">
      <w:rPr>
        <w:noProof/>
        <w:sz w:val="24"/>
        <w:szCs w:val="24"/>
      </w:rPr>
      <w:t>20.3.2018</w:t>
    </w:r>
    <w:r w:rsidR="00E6793B" w:rsidRPr="00D54A67">
      <w:rPr>
        <w:sz w:val="24"/>
        <w:szCs w:val="24"/>
      </w:rPr>
      <w:fldChar w:fldCharType="end"/>
    </w:r>
    <w:r w:rsidR="00D54A67">
      <w:rPr>
        <w:sz w:val="24"/>
        <w:szCs w:val="24"/>
      </w:rPr>
      <w:tab/>
    </w:r>
    <w:r w:rsidRPr="00D54A67">
      <w:rPr>
        <w:rStyle w:val="Sivunumero"/>
        <w:sz w:val="24"/>
        <w:szCs w:val="24"/>
      </w:rPr>
      <w:tab/>
    </w:r>
    <w:r w:rsidRPr="00D54A67">
      <w:rPr>
        <w:rStyle w:val="Sivunumero"/>
        <w:sz w:val="24"/>
        <w:szCs w:val="24"/>
      </w:rPr>
      <w:tab/>
    </w:r>
    <w:r w:rsidRPr="00D54A67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EFEB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33253D3"/>
    <w:multiLevelType w:val="singleLevel"/>
    <w:tmpl w:val="34447EE2"/>
    <w:lvl w:ilvl="0">
      <w:start w:val="120"/>
      <w:numFmt w:val="decimalZero"/>
      <w:lvlText w:val="%1"/>
      <w:lvlJc w:val="left"/>
      <w:pPr>
        <w:tabs>
          <w:tab w:val="num" w:pos="5625"/>
        </w:tabs>
        <w:ind w:left="5625" w:hanging="600"/>
      </w:pPr>
      <w:rPr>
        <w:rFonts w:hint="default"/>
      </w:rPr>
    </w:lvl>
  </w:abstractNum>
  <w:abstractNum w:abstractNumId="2" w15:restartNumberingAfterBreak="0">
    <w:nsid w:val="3FB66245"/>
    <w:multiLevelType w:val="hybridMultilevel"/>
    <w:tmpl w:val="85DE355C"/>
    <w:lvl w:ilvl="0" w:tplc="77BE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A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63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2A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C3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2B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CA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E5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C4C6F"/>
    <w:multiLevelType w:val="singleLevel"/>
    <w:tmpl w:val="EF228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6C6166"/>
    <w:multiLevelType w:val="singleLevel"/>
    <w:tmpl w:val="C2A6D57E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7A056A75"/>
    <w:multiLevelType w:val="hybridMultilevel"/>
    <w:tmpl w:val="C1B8369C"/>
    <w:lvl w:ilvl="0" w:tplc="6D56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A9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A9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20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44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E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F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86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CD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A7F94"/>
    <w:multiLevelType w:val="singleLevel"/>
    <w:tmpl w:val="368624AA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81"/>
    <w:rsid w:val="00033F32"/>
    <w:rsid w:val="00084E93"/>
    <w:rsid w:val="00090B19"/>
    <w:rsid w:val="000A1214"/>
    <w:rsid w:val="000D056A"/>
    <w:rsid w:val="00106341"/>
    <w:rsid w:val="00183F23"/>
    <w:rsid w:val="001862A1"/>
    <w:rsid w:val="001C58B7"/>
    <w:rsid w:val="001F2861"/>
    <w:rsid w:val="00243344"/>
    <w:rsid w:val="002B1098"/>
    <w:rsid w:val="00351880"/>
    <w:rsid w:val="00357E7D"/>
    <w:rsid w:val="003C1695"/>
    <w:rsid w:val="003E4A5A"/>
    <w:rsid w:val="003F20D2"/>
    <w:rsid w:val="003F7AF9"/>
    <w:rsid w:val="0041243A"/>
    <w:rsid w:val="00430B3E"/>
    <w:rsid w:val="00485154"/>
    <w:rsid w:val="004C0DFD"/>
    <w:rsid w:val="004E443D"/>
    <w:rsid w:val="00560EB0"/>
    <w:rsid w:val="00583881"/>
    <w:rsid w:val="005A68AA"/>
    <w:rsid w:val="005B46A6"/>
    <w:rsid w:val="005C3B2E"/>
    <w:rsid w:val="00604FAA"/>
    <w:rsid w:val="00632BB4"/>
    <w:rsid w:val="00641B1A"/>
    <w:rsid w:val="00650318"/>
    <w:rsid w:val="006624BC"/>
    <w:rsid w:val="0067382D"/>
    <w:rsid w:val="006D65D4"/>
    <w:rsid w:val="00737944"/>
    <w:rsid w:val="00742F76"/>
    <w:rsid w:val="007B1BD3"/>
    <w:rsid w:val="00824332"/>
    <w:rsid w:val="008573E9"/>
    <w:rsid w:val="008B156C"/>
    <w:rsid w:val="008D7933"/>
    <w:rsid w:val="008E54A9"/>
    <w:rsid w:val="00912206"/>
    <w:rsid w:val="00931A60"/>
    <w:rsid w:val="00A02CE0"/>
    <w:rsid w:val="00A81082"/>
    <w:rsid w:val="00BC27A1"/>
    <w:rsid w:val="00BE3941"/>
    <w:rsid w:val="00C07D5E"/>
    <w:rsid w:val="00C17C90"/>
    <w:rsid w:val="00C55B26"/>
    <w:rsid w:val="00D142CD"/>
    <w:rsid w:val="00D24BAA"/>
    <w:rsid w:val="00D54A67"/>
    <w:rsid w:val="00DF1CE3"/>
    <w:rsid w:val="00E04C32"/>
    <w:rsid w:val="00E6793B"/>
    <w:rsid w:val="00EA1D25"/>
    <w:rsid w:val="00EA4662"/>
    <w:rsid w:val="00EA506E"/>
    <w:rsid w:val="00EB445E"/>
    <w:rsid w:val="00EC1DB7"/>
    <w:rsid w:val="00ED13E7"/>
    <w:rsid w:val="00EE4755"/>
    <w:rsid w:val="00F864F6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5D3E3E-20F7-4D3B-A187-5A9039CC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</w:pPr>
    <w:rPr>
      <w:rFonts w:ascii="Arial" w:hAnsi="Arial"/>
    </w:rPr>
  </w:style>
  <w:style w:type="paragraph" w:styleId="Otsikko1">
    <w:name w:val="heading 1"/>
    <w:basedOn w:val="Normaali"/>
    <w:qFormat/>
    <w:pPr>
      <w:outlineLvl w:val="0"/>
    </w:pPr>
    <w:rPr>
      <w:b/>
    </w:rPr>
  </w:style>
  <w:style w:type="paragraph" w:styleId="Otsikko2">
    <w:name w:val="heading 2"/>
    <w:basedOn w:val="Normaali"/>
    <w:qFormat/>
    <w:pPr>
      <w:outlineLvl w:val="1"/>
    </w:pPr>
    <w:rPr>
      <w:b/>
      <w:sz w:val="24"/>
    </w:rPr>
  </w:style>
  <w:style w:type="paragraph" w:styleId="Otsikko3">
    <w:name w:val="heading 3"/>
    <w:basedOn w:val="Normaali"/>
    <w:qFormat/>
    <w:pPr>
      <w:ind w:left="2268" w:hanging="2268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2268" w:hanging="2268"/>
    </w:pPr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1862A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3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kka.keranen\Desktop\kirjelomake%20asiakirja%20Kainu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7142-4EBF-470F-A0D2-EAEAA0E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asiakirja Kainuu</Template>
  <TotalTime>0</TotalTime>
  <Pages>1</Pages>
  <Words>308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riistakeskus</vt:lpstr>
    </vt:vector>
  </TitlesOfParts>
  <Company>TVL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riistakeskus</dc:title>
  <dc:creator>Jukka Keränen</dc:creator>
  <cp:lastModifiedBy>Mirja Rantala</cp:lastModifiedBy>
  <cp:revision>2</cp:revision>
  <cp:lastPrinted>2011-12-16T06:46:00Z</cp:lastPrinted>
  <dcterms:created xsi:type="dcterms:W3CDTF">2018-03-20T08:56:00Z</dcterms:created>
  <dcterms:modified xsi:type="dcterms:W3CDTF">2018-03-20T08:56:00Z</dcterms:modified>
</cp:coreProperties>
</file>